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29" w:rsidRDefault="002D2829" w:rsidP="002D2829">
      <w:r>
        <w:t>Номинация – «Великий день Победы»</w:t>
      </w:r>
    </w:p>
    <w:p w:rsidR="002D2829" w:rsidRDefault="002D2829" w:rsidP="002D2829">
      <w:r>
        <w:t xml:space="preserve">Название: «Богиня «Победа» </w:t>
      </w:r>
    </w:p>
    <w:p w:rsidR="002D2829" w:rsidRDefault="002D2829" w:rsidP="002D2829">
      <w:r>
        <w:t xml:space="preserve">Автор: </w:t>
      </w:r>
      <w:proofErr w:type="gramStart"/>
      <w:r>
        <w:t>Леденев</w:t>
      </w:r>
      <w:proofErr w:type="gramEnd"/>
      <w:r>
        <w:t xml:space="preserve"> Иван Андреевич</w:t>
      </w:r>
    </w:p>
    <w:p w:rsidR="002D2829" w:rsidRDefault="002D2829" w:rsidP="002D2829">
      <w:r>
        <w:t>Возраст: 10 лет</w:t>
      </w:r>
    </w:p>
    <w:p w:rsidR="002D2829" w:rsidRDefault="002D2829" w:rsidP="002D2829">
      <w:r>
        <w:t xml:space="preserve">Работа выполнена </w:t>
      </w:r>
      <w:proofErr w:type="spellStart"/>
      <w:r>
        <w:t>электровыжигателем</w:t>
      </w:r>
      <w:proofErr w:type="spellEnd"/>
      <w:r>
        <w:t xml:space="preserve"> с применением копчения.</w:t>
      </w:r>
    </w:p>
    <w:p w:rsidR="002D2829" w:rsidRDefault="002D2829" w:rsidP="002D2829">
      <w:r>
        <w:t>Описание технологии:</w:t>
      </w:r>
    </w:p>
    <w:p w:rsidR="002D2829" w:rsidRDefault="002D2829" w:rsidP="002D2829">
      <w:r>
        <w:t>1. Разметить и выпилить заготовку из фанеры, отшлифовать</w:t>
      </w:r>
    </w:p>
    <w:p w:rsidR="002D2829" w:rsidRDefault="002D2829" w:rsidP="002D2829">
      <w:r>
        <w:t>2. Перевести через копировальную бумагу рисунок</w:t>
      </w:r>
    </w:p>
    <w:p w:rsidR="002D2829" w:rsidRDefault="002D2829" w:rsidP="002D2829">
      <w:r>
        <w:t xml:space="preserve">4. Выжечь </w:t>
      </w:r>
      <w:proofErr w:type="spellStart"/>
      <w:r>
        <w:t>электровыжигателем</w:t>
      </w:r>
      <w:proofErr w:type="spellEnd"/>
    </w:p>
    <w:p w:rsidR="002D2829" w:rsidRDefault="002D2829" w:rsidP="002D2829">
      <w:r>
        <w:t>5. Закоптить всю поверхность при помощи свечи</w:t>
      </w:r>
    </w:p>
    <w:p w:rsidR="002D2829" w:rsidRDefault="002D2829" w:rsidP="002D2829">
      <w:r>
        <w:t xml:space="preserve">6. Там где необходимы светлые места </w:t>
      </w:r>
      <w:proofErr w:type="gramStart"/>
      <w:r>
        <w:t>протереть</w:t>
      </w:r>
      <w:proofErr w:type="gramEnd"/>
      <w:r>
        <w:t xml:space="preserve"> ластиком</w:t>
      </w:r>
    </w:p>
    <w:p w:rsidR="002D2829" w:rsidRDefault="002D2829" w:rsidP="002D2829">
      <w:r>
        <w:t>7. Покрыть работу лаком в 2 слоя</w:t>
      </w:r>
    </w:p>
    <w:p w:rsidR="00BF358E" w:rsidRDefault="00BF358E"/>
    <w:sectPr w:rsidR="00BF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829"/>
    <w:rsid w:val="002D2829"/>
    <w:rsid w:val="00BF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2015-07-01T13:52:00Z</dcterms:created>
  <dcterms:modified xsi:type="dcterms:W3CDTF">2015-07-01T13:52:00Z</dcterms:modified>
</cp:coreProperties>
</file>